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35" w:tblpY="166"/>
        <w:tblW w:w="11307" w:type="dxa"/>
        <w:tblLook w:val="04A0" w:firstRow="1" w:lastRow="0" w:firstColumn="1" w:lastColumn="0" w:noHBand="0" w:noVBand="1"/>
      </w:tblPr>
      <w:tblGrid>
        <w:gridCol w:w="5637"/>
        <w:gridCol w:w="567"/>
        <w:gridCol w:w="5103"/>
      </w:tblGrid>
      <w:tr w:rsidR="00B36D6B" w:rsidRPr="00A33122" w:rsidTr="00F45327">
        <w:trPr>
          <w:trHeight w:val="3982"/>
        </w:trPr>
        <w:tc>
          <w:tcPr>
            <w:tcW w:w="5637" w:type="dxa"/>
          </w:tcPr>
          <w:p w:rsidR="005C1195" w:rsidRPr="00F45327" w:rsidRDefault="005C1195" w:rsidP="00F45327">
            <w:pPr>
              <w:pStyle w:val="ab"/>
              <w:rPr>
                <w:b/>
                <w:bCs/>
                <w:sz w:val="24"/>
              </w:rPr>
            </w:pPr>
            <w:bookmarkStart w:id="0" w:name="OLE_LINK1"/>
            <w:r w:rsidRPr="00F45327">
              <w:rPr>
                <w:b/>
                <w:bCs/>
                <w:caps/>
                <w:sz w:val="24"/>
              </w:rPr>
              <w:t>Г</w:t>
            </w:r>
            <w:r w:rsidRPr="00F45327">
              <w:rPr>
                <w:b/>
                <w:bCs/>
                <w:sz w:val="24"/>
              </w:rPr>
              <w:t>осударственное казенное оздоровительное общеобразовательное учреждение санаторного</w:t>
            </w:r>
          </w:p>
          <w:p w:rsidR="005C1195" w:rsidRPr="00F45327" w:rsidRDefault="005C1195" w:rsidP="00F45327">
            <w:pPr>
              <w:pStyle w:val="ab"/>
              <w:rPr>
                <w:b/>
                <w:bCs/>
                <w:sz w:val="24"/>
              </w:rPr>
            </w:pPr>
            <w:r w:rsidRPr="00F45327">
              <w:rPr>
                <w:b/>
                <w:bCs/>
                <w:sz w:val="24"/>
              </w:rPr>
              <w:t>типа для детей, нуждающихся</w:t>
            </w:r>
          </w:p>
          <w:p w:rsidR="005C1195" w:rsidRPr="00F45327" w:rsidRDefault="005C1195" w:rsidP="00F45327">
            <w:pPr>
              <w:pStyle w:val="ab"/>
              <w:rPr>
                <w:b/>
                <w:bCs/>
                <w:sz w:val="24"/>
              </w:rPr>
            </w:pPr>
            <w:r w:rsidRPr="00F45327">
              <w:rPr>
                <w:b/>
                <w:bCs/>
                <w:sz w:val="24"/>
              </w:rPr>
              <w:t>в длительном лечении «Санаторная</w:t>
            </w:r>
          </w:p>
          <w:p w:rsidR="005C1195" w:rsidRPr="00F45327" w:rsidRDefault="005C1195" w:rsidP="00F45327">
            <w:pPr>
              <w:pStyle w:val="ab"/>
              <w:rPr>
                <w:b/>
                <w:bCs/>
                <w:sz w:val="24"/>
              </w:rPr>
            </w:pPr>
            <w:r w:rsidRPr="00F45327">
              <w:rPr>
                <w:b/>
                <w:bCs/>
                <w:sz w:val="24"/>
              </w:rPr>
              <w:t>школа-интернат № 4» г. Оренбурга</w:t>
            </w:r>
          </w:p>
          <w:p w:rsidR="005C1195" w:rsidRPr="00F45327" w:rsidRDefault="005C1195" w:rsidP="00F45327">
            <w:pPr>
              <w:pStyle w:val="ab"/>
              <w:rPr>
                <w:b/>
                <w:bCs/>
                <w:sz w:val="24"/>
              </w:rPr>
            </w:pPr>
          </w:p>
          <w:p w:rsidR="00F45327" w:rsidRPr="00F45327" w:rsidRDefault="005C1195" w:rsidP="00F45327">
            <w:pPr>
              <w:pStyle w:val="ab"/>
              <w:rPr>
                <w:b/>
                <w:bCs/>
                <w:sz w:val="24"/>
              </w:rPr>
            </w:pPr>
            <w:r w:rsidRPr="00F45327">
              <w:rPr>
                <w:b/>
                <w:bCs/>
                <w:sz w:val="24"/>
              </w:rPr>
              <w:t>ГКООУ «Санаторная</w:t>
            </w:r>
          </w:p>
          <w:p w:rsidR="005C1195" w:rsidRPr="00F45327" w:rsidRDefault="005C1195" w:rsidP="00F45327">
            <w:pPr>
              <w:pStyle w:val="ab"/>
              <w:rPr>
                <w:b/>
                <w:bCs/>
                <w:sz w:val="24"/>
              </w:rPr>
            </w:pPr>
            <w:r w:rsidRPr="00F45327">
              <w:rPr>
                <w:b/>
                <w:bCs/>
                <w:sz w:val="24"/>
              </w:rPr>
              <w:t>школа-интернат № 4» г. Оренбурга</w:t>
            </w:r>
          </w:p>
          <w:p w:rsidR="005C1195" w:rsidRPr="00F45327" w:rsidRDefault="005C1195" w:rsidP="00F45327">
            <w:pPr>
              <w:pStyle w:val="ab"/>
              <w:rPr>
                <w:b/>
                <w:bCs/>
                <w:sz w:val="24"/>
              </w:rPr>
            </w:pPr>
          </w:p>
          <w:p w:rsidR="005C1195" w:rsidRPr="00F45327" w:rsidRDefault="005C1195" w:rsidP="00F45327">
            <w:pPr>
              <w:pStyle w:val="ab"/>
              <w:rPr>
                <w:bCs/>
                <w:sz w:val="24"/>
              </w:rPr>
            </w:pPr>
            <w:r w:rsidRPr="00F45327">
              <w:rPr>
                <w:bCs/>
                <w:sz w:val="24"/>
              </w:rPr>
              <w:t>460021, г. Оренбург, ул. 60 лет Октября, 2Д</w:t>
            </w:r>
          </w:p>
          <w:p w:rsidR="005C1195" w:rsidRPr="00F45327" w:rsidRDefault="005C1195" w:rsidP="00F45327">
            <w:pPr>
              <w:pStyle w:val="ab"/>
              <w:rPr>
                <w:bCs/>
                <w:sz w:val="24"/>
              </w:rPr>
            </w:pPr>
          </w:p>
          <w:p w:rsidR="00F45327" w:rsidRPr="00F45327" w:rsidRDefault="00F45327" w:rsidP="00F45327">
            <w:pPr>
              <w:pStyle w:val="ab"/>
              <w:rPr>
                <w:b/>
                <w:bCs/>
                <w:sz w:val="24"/>
              </w:rPr>
            </w:pPr>
            <w:r w:rsidRPr="00F45327">
              <w:rPr>
                <w:b/>
                <w:bCs/>
                <w:sz w:val="24"/>
              </w:rPr>
              <w:t>П Р И К А З</w:t>
            </w:r>
          </w:p>
          <w:p w:rsidR="00F45327" w:rsidRPr="00752A07" w:rsidRDefault="00F45327" w:rsidP="00F45327">
            <w:pPr>
              <w:pStyle w:val="ab"/>
              <w:rPr>
                <w:b/>
                <w:bCs/>
                <w:sz w:val="24"/>
              </w:rPr>
            </w:pPr>
          </w:p>
          <w:p w:rsidR="005C1195" w:rsidRDefault="003609A2" w:rsidP="00F45327">
            <w:pPr>
              <w:pStyle w:val="ab"/>
              <w:spacing w:line="360" w:lineRule="auto"/>
              <w:rPr>
                <w:b/>
                <w:bCs/>
                <w:sz w:val="24"/>
              </w:rPr>
            </w:pPr>
            <w:r>
              <w:rPr>
                <w:b/>
                <w:bCs/>
                <w:sz w:val="24"/>
              </w:rPr>
              <w:t>03</w:t>
            </w:r>
            <w:r w:rsidR="007320DE">
              <w:rPr>
                <w:b/>
                <w:bCs/>
                <w:sz w:val="24"/>
              </w:rPr>
              <w:t>.03</w:t>
            </w:r>
            <w:r w:rsidR="00C8219E">
              <w:rPr>
                <w:b/>
                <w:bCs/>
                <w:sz w:val="24"/>
              </w:rPr>
              <w:t>.2025</w:t>
            </w:r>
            <w:r w:rsidR="00F45327" w:rsidRPr="00F45327">
              <w:rPr>
                <w:b/>
                <w:bCs/>
                <w:sz w:val="24"/>
              </w:rPr>
              <w:t xml:space="preserve"> </w:t>
            </w:r>
            <w:r w:rsidR="005C1195" w:rsidRPr="00F45327">
              <w:rPr>
                <w:b/>
                <w:bCs/>
                <w:sz w:val="24"/>
              </w:rPr>
              <w:t xml:space="preserve">№ </w:t>
            </w:r>
            <w:r>
              <w:rPr>
                <w:b/>
                <w:bCs/>
                <w:sz w:val="24"/>
              </w:rPr>
              <w:t>27/2</w:t>
            </w:r>
          </w:p>
          <w:p w:rsidR="00752A07" w:rsidRPr="00F45327" w:rsidRDefault="00F11167" w:rsidP="001F6A18">
            <w:pPr>
              <w:pStyle w:val="ab"/>
              <w:rPr>
                <w:b/>
                <w:bCs/>
                <w:sz w:val="24"/>
                <w:u w:val="single"/>
              </w:rPr>
            </w:pPr>
            <w:r>
              <w:rPr>
                <w:b/>
                <w:bCs/>
                <w:sz w:val="24"/>
              </w:rPr>
              <w:t xml:space="preserve">Об </w:t>
            </w:r>
            <w:r w:rsidR="003609A2">
              <w:rPr>
                <w:b/>
                <w:bCs/>
                <w:sz w:val="24"/>
              </w:rPr>
              <w:t>утверждении меню</w:t>
            </w:r>
          </w:p>
          <w:p w:rsidR="00687CE0" w:rsidRPr="00EE52FA" w:rsidRDefault="00687CE0" w:rsidP="00F45327">
            <w:pPr>
              <w:pStyle w:val="ab"/>
              <w:spacing w:line="360" w:lineRule="auto"/>
              <w:rPr>
                <w:b/>
                <w:bCs/>
                <w:sz w:val="16"/>
                <w:szCs w:val="16"/>
              </w:rPr>
            </w:pPr>
          </w:p>
        </w:tc>
        <w:tc>
          <w:tcPr>
            <w:tcW w:w="567" w:type="dxa"/>
          </w:tcPr>
          <w:p w:rsidR="003933F8" w:rsidRPr="006370D3" w:rsidRDefault="003933F8" w:rsidP="005C1195">
            <w:pPr>
              <w:rPr>
                <w:b/>
                <w:sz w:val="24"/>
                <w:szCs w:val="24"/>
              </w:rPr>
            </w:pPr>
          </w:p>
        </w:tc>
        <w:tc>
          <w:tcPr>
            <w:tcW w:w="5103" w:type="dxa"/>
          </w:tcPr>
          <w:p w:rsidR="003933F8" w:rsidRPr="00A33122" w:rsidRDefault="003933F8" w:rsidP="005870D7">
            <w:pPr>
              <w:jc w:val="center"/>
              <w:rPr>
                <w:b/>
                <w:sz w:val="28"/>
                <w:szCs w:val="28"/>
              </w:rPr>
            </w:pPr>
          </w:p>
          <w:p w:rsidR="00E70880" w:rsidRDefault="00E70880" w:rsidP="005870D7">
            <w:pPr>
              <w:pStyle w:val="ad"/>
              <w:tabs>
                <w:tab w:val="left" w:pos="1046"/>
              </w:tabs>
              <w:spacing w:line="276" w:lineRule="auto"/>
              <w:ind w:right="13"/>
              <w:jc w:val="center"/>
              <w:rPr>
                <w:rFonts w:ascii="Times New Roman" w:hAnsi="Times New Roman"/>
                <w:bCs/>
                <w:color w:val="000000" w:themeColor="text1"/>
                <w:sz w:val="28"/>
                <w:szCs w:val="28"/>
              </w:rPr>
            </w:pPr>
          </w:p>
          <w:p w:rsidR="003933F8" w:rsidRPr="00A33122" w:rsidRDefault="003933F8" w:rsidP="00F45327">
            <w:pPr>
              <w:tabs>
                <w:tab w:val="left" w:pos="5192"/>
              </w:tabs>
              <w:spacing w:line="360" w:lineRule="auto"/>
              <w:jc w:val="center"/>
              <w:rPr>
                <w:sz w:val="26"/>
                <w:szCs w:val="26"/>
              </w:rPr>
            </w:pPr>
          </w:p>
        </w:tc>
      </w:tr>
    </w:tbl>
    <w:p w:rsidR="00F11167" w:rsidRPr="00F11167" w:rsidRDefault="003609A2" w:rsidP="00842176">
      <w:pPr>
        <w:autoSpaceDE/>
        <w:autoSpaceDN/>
        <w:spacing w:before="100" w:beforeAutospacing="1" w:after="100" w:afterAutospacing="1"/>
        <w:ind w:firstLine="720"/>
        <w:jc w:val="both"/>
        <w:rPr>
          <w:color w:val="000000"/>
          <w:sz w:val="24"/>
          <w:szCs w:val="24"/>
          <w:lang w:eastAsia="en-US"/>
        </w:rPr>
      </w:pPr>
      <w:r w:rsidRPr="003609A2">
        <w:rPr>
          <w:color w:val="000000"/>
          <w:sz w:val="24"/>
          <w:szCs w:val="24"/>
          <w:lang w:eastAsia="en-US"/>
        </w:rPr>
        <w:t>В соответствии с подпунктом 8.1.3 пункта 8.1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w:t>
      </w:r>
      <w:r>
        <w:rPr>
          <w:color w:val="000000"/>
          <w:sz w:val="24"/>
          <w:szCs w:val="24"/>
          <w:lang w:eastAsia="en-US"/>
        </w:rPr>
        <w:t xml:space="preserve">, положением об организации питания </w:t>
      </w:r>
      <w:r w:rsidR="007320DE">
        <w:rPr>
          <w:color w:val="000000"/>
          <w:sz w:val="24"/>
          <w:szCs w:val="24"/>
          <w:lang w:eastAsia="en-US"/>
        </w:rPr>
        <w:t>в</w:t>
      </w:r>
      <w:r w:rsidR="00F11167" w:rsidRPr="00F11167">
        <w:rPr>
          <w:color w:val="000000"/>
          <w:sz w:val="24"/>
          <w:szCs w:val="24"/>
          <w:lang w:eastAsia="en-US"/>
        </w:rPr>
        <w:t xml:space="preserve"> </w:t>
      </w:r>
      <w:r w:rsidR="00F11167">
        <w:rPr>
          <w:color w:val="000000"/>
          <w:sz w:val="24"/>
          <w:szCs w:val="24"/>
          <w:lang w:eastAsia="en-US"/>
        </w:rPr>
        <w:t>ГКООУ «Санаторная школа-интернат № 4» г. Оренбурга</w:t>
      </w:r>
      <w:r w:rsidR="00F11167" w:rsidRPr="00F11167">
        <w:rPr>
          <w:color w:val="000000"/>
          <w:sz w:val="24"/>
          <w:szCs w:val="24"/>
          <w:lang w:eastAsia="en-US"/>
        </w:rPr>
        <w:t xml:space="preserve">, </w:t>
      </w:r>
    </w:p>
    <w:p w:rsidR="00F11167" w:rsidRPr="00F11167" w:rsidRDefault="00F11167" w:rsidP="00F11167">
      <w:pPr>
        <w:autoSpaceDE/>
        <w:autoSpaceDN/>
        <w:spacing w:before="100" w:beforeAutospacing="1" w:after="100" w:afterAutospacing="1"/>
        <w:rPr>
          <w:color w:val="000000"/>
          <w:sz w:val="24"/>
          <w:szCs w:val="24"/>
          <w:lang w:eastAsia="en-US"/>
        </w:rPr>
      </w:pPr>
      <w:r w:rsidRPr="00F11167">
        <w:rPr>
          <w:color w:val="000000"/>
          <w:sz w:val="24"/>
          <w:szCs w:val="24"/>
          <w:lang w:eastAsia="en-US"/>
        </w:rPr>
        <w:t>ПРИКАЗЫВАЮ:</w:t>
      </w:r>
    </w:p>
    <w:p w:rsidR="003609A2" w:rsidRPr="003609A2" w:rsidRDefault="003609A2" w:rsidP="003609A2">
      <w:pPr>
        <w:pStyle w:val="a9"/>
        <w:numPr>
          <w:ilvl w:val="0"/>
          <w:numId w:val="8"/>
        </w:numPr>
        <w:autoSpaceDE/>
        <w:autoSpaceDN/>
        <w:jc w:val="both"/>
        <w:rPr>
          <w:color w:val="000000"/>
          <w:sz w:val="24"/>
          <w:szCs w:val="24"/>
          <w:lang w:eastAsia="en-US"/>
        </w:rPr>
      </w:pPr>
      <w:r w:rsidRPr="003609A2">
        <w:rPr>
          <w:color w:val="000000"/>
          <w:sz w:val="24"/>
          <w:szCs w:val="24"/>
          <w:lang w:eastAsia="en-US"/>
        </w:rPr>
        <w:t>Ут</w:t>
      </w:r>
      <w:r>
        <w:rPr>
          <w:color w:val="000000"/>
          <w:sz w:val="24"/>
          <w:szCs w:val="24"/>
          <w:lang w:eastAsia="en-US"/>
        </w:rPr>
        <w:t>вердить и ввести в действие с 03.03.2025</w:t>
      </w:r>
      <w:r w:rsidRPr="003609A2">
        <w:rPr>
          <w:color w:val="000000"/>
          <w:sz w:val="24"/>
          <w:szCs w:val="24"/>
          <w:lang w:eastAsia="en-US"/>
        </w:rPr>
        <w:t xml:space="preserve"> </w:t>
      </w:r>
      <w:r>
        <w:rPr>
          <w:color w:val="000000"/>
          <w:sz w:val="24"/>
          <w:szCs w:val="24"/>
          <w:lang w:eastAsia="en-US"/>
        </w:rPr>
        <w:t>десятидневное основное (организованное) меню</w:t>
      </w:r>
      <w:r w:rsidRPr="003609A2">
        <w:rPr>
          <w:color w:val="000000"/>
          <w:sz w:val="24"/>
          <w:szCs w:val="24"/>
          <w:lang w:eastAsia="en-US"/>
        </w:rPr>
        <w:t xml:space="preserve"> для обучающихся возрастных категорий: 7–11 и 12–18 лет (приложения </w:t>
      </w:r>
      <w:r>
        <w:rPr>
          <w:color w:val="000000"/>
          <w:sz w:val="24"/>
          <w:szCs w:val="24"/>
          <w:lang w:eastAsia="en-US"/>
        </w:rPr>
        <w:t>1, 2</w:t>
      </w:r>
      <w:r w:rsidRPr="003609A2">
        <w:rPr>
          <w:color w:val="000000"/>
          <w:sz w:val="24"/>
          <w:szCs w:val="24"/>
          <w:lang w:eastAsia="en-US"/>
        </w:rPr>
        <w:t>).</w:t>
      </w:r>
    </w:p>
    <w:p w:rsidR="003609A2" w:rsidRPr="003609A2" w:rsidRDefault="003609A2" w:rsidP="003609A2">
      <w:pPr>
        <w:pStyle w:val="a9"/>
        <w:numPr>
          <w:ilvl w:val="0"/>
          <w:numId w:val="8"/>
        </w:numPr>
        <w:autoSpaceDE/>
        <w:autoSpaceDN/>
        <w:jc w:val="both"/>
        <w:rPr>
          <w:color w:val="000000"/>
          <w:sz w:val="24"/>
          <w:szCs w:val="24"/>
          <w:lang w:eastAsia="en-US"/>
        </w:rPr>
      </w:pPr>
      <w:r>
        <w:rPr>
          <w:color w:val="000000"/>
          <w:sz w:val="24"/>
          <w:szCs w:val="24"/>
          <w:lang w:eastAsia="en-US"/>
        </w:rPr>
        <w:t>Шеф-п</w:t>
      </w:r>
      <w:r w:rsidRPr="003609A2">
        <w:rPr>
          <w:color w:val="000000"/>
          <w:sz w:val="24"/>
          <w:szCs w:val="24"/>
          <w:lang w:eastAsia="en-US"/>
        </w:rPr>
        <w:t xml:space="preserve">овару </w:t>
      </w:r>
      <w:proofErr w:type="spellStart"/>
      <w:r>
        <w:rPr>
          <w:color w:val="000000"/>
          <w:sz w:val="24"/>
          <w:szCs w:val="24"/>
          <w:lang w:eastAsia="en-US"/>
        </w:rPr>
        <w:t>Уразовой</w:t>
      </w:r>
      <w:proofErr w:type="spellEnd"/>
      <w:r>
        <w:rPr>
          <w:color w:val="000000"/>
          <w:sz w:val="24"/>
          <w:szCs w:val="24"/>
          <w:lang w:eastAsia="en-US"/>
        </w:rPr>
        <w:t xml:space="preserve"> Г.М.</w:t>
      </w:r>
      <w:r w:rsidRPr="003609A2">
        <w:rPr>
          <w:color w:val="000000"/>
          <w:sz w:val="24"/>
          <w:szCs w:val="24"/>
          <w:lang w:eastAsia="en-US"/>
        </w:rPr>
        <w:t xml:space="preserve"> строго выполнять положения утвержденных основных (организованных) меню.</w:t>
      </w:r>
    </w:p>
    <w:p w:rsidR="003609A2" w:rsidRPr="003609A2" w:rsidRDefault="003609A2" w:rsidP="003609A2">
      <w:pPr>
        <w:pStyle w:val="a9"/>
        <w:numPr>
          <w:ilvl w:val="0"/>
          <w:numId w:val="8"/>
        </w:numPr>
        <w:autoSpaceDE/>
        <w:autoSpaceDN/>
        <w:jc w:val="both"/>
        <w:rPr>
          <w:color w:val="000000"/>
          <w:sz w:val="24"/>
          <w:szCs w:val="24"/>
          <w:lang w:eastAsia="en-US"/>
        </w:rPr>
      </w:pPr>
      <w:r>
        <w:rPr>
          <w:color w:val="000000"/>
          <w:sz w:val="24"/>
          <w:szCs w:val="24"/>
          <w:lang w:eastAsia="en-US"/>
        </w:rPr>
        <w:t xml:space="preserve">Кладовщику </w:t>
      </w:r>
      <w:proofErr w:type="spellStart"/>
      <w:r>
        <w:rPr>
          <w:color w:val="000000"/>
          <w:sz w:val="24"/>
          <w:szCs w:val="24"/>
          <w:lang w:eastAsia="en-US"/>
        </w:rPr>
        <w:t>Конновой</w:t>
      </w:r>
      <w:proofErr w:type="spellEnd"/>
      <w:r>
        <w:rPr>
          <w:color w:val="000000"/>
          <w:sz w:val="24"/>
          <w:szCs w:val="24"/>
          <w:lang w:eastAsia="en-US"/>
        </w:rPr>
        <w:t xml:space="preserve"> О.Н.</w:t>
      </w:r>
      <w:r w:rsidRPr="003609A2">
        <w:rPr>
          <w:color w:val="000000"/>
          <w:sz w:val="24"/>
          <w:szCs w:val="24"/>
          <w:lang w:eastAsia="en-US"/>
        </w:rPr>
        <w:t>:</w:t>
      </w:r>
    </w:p>
    <w:p w:rsidR="003609A2" w:rsidRPr="003609A2" w:rsidRDefault="003609A2" w:rsidP="003609A2">
      <w:pPr>
        <w:pStyle w:val="a9"/>
        <w:autoSpaceDE/>
        <w:autoSpaceDN/>
        <w:jc w:val="both"/>
        <w:rPr>
          <w:color w:val="000000"/>
          <w:sz w:val="24"/>
          <w:szCs w:val="24"/>
          <w:lang w:eastAsia="en-US"/>
        </w:rPr>
      </w:pPr>
      <w:r>
        <w:rPr>
          <w:color w:val="000000"/>
          <w:sz w:val="24"/>
          <w:szCs w:val="24"/>
          <w:lang w:eastAsia="en-US"/>
        </w:rPr>
        <w:t xml:space="preserve">- </w:t>
      </w:r>
      <w:r w:rsidRPr="003609A2">
        <w:rPr>
          <w:color w:val="000000"/>
          <w:sz w:val="24"/>
          <w:szCs w:val="24"/>
          <w:lang w:eastAsia="en-US"/>
        </w:rPr>
        <w:t>составлять и вывешивать на информационных стендах и официальном сайте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609A2" w:rsidRPr="003609A2" w:rsidRDefault="003609A2" w:rsidP="003609A2">
      <w:pPr>
        <w:pStyle w:val="a9"/>
        <w:autoSpaceDE/>
        <w:autoSpaceDN/>
        <w:jc w:val="both"/>
        <w:rPr>
          <w:color w:val="000000"/>
          <w:sz w:val="24"/>
          <w:szCs w:val="24"/>
          <w:lang w:eastAsia="en-US"/>
        </w:rPr>
      </w:pPr>
      <w:r>
        <w:rPr>
          <w:color w:val="000000"/>
          <w:sz w:val="24"/>
          <w:szCs w:val="24"/>
          <w:lang w:eastAsia="en-US"/>
        </w:rPr>
        <w:t xml:space="preserve">- </w:t>
      </w:r>
      <w:r w:rsidRPr="003609A2">
        <w:rPr>
          <w:color w:val="000000"/>
          <w:sz w:val="24"/>
          <w:szCs w:val="24"/>
          <w:lang w:eastAsia="en-US"/>
        </w:rPr>
        <w:t>обеспечить своевременную заявку и завоз набора продуктов питания, из которых готовят блюда и кулинарные изделия, указанные в утвержденных основных (организованных) меню;</w:t>
      </w:r>
    </w:p>
    <w:p w:rsidR="003609A2" w:rsidRPr="003609A2" w:rsidRDefault="003609A2" w:rsidP="003609A2">
      <w:pPr>
        <w:pStyle w:val="a9"/>
        <w:autoSpaceDE/>
        <w:autoSpaceDN/>
        <w:jc w:val="both"/>
        <w:rPr>
          <w:color w:val="000000"/>
          <w:sz w:val="24"/>
          <w:szCs w:val="24"/>
          <w:lang w:eastAsia="en-US"/>
        </w:rPr>
      </w:pPr>
      <w:r>
        <w:rPr>
          <w:color w:val="000000"/>
          <w:sz w:val="24"/>
          <w:szCs w:val="24"/>
          <w:lang w:eastAsia="en-US"/>
        </w:rPr>
        <w:t xml:space="preserve">- </w:t>
      </w:r>
      <w:r w:rsidRPr="003609A2">
        <w:rPr>
          <w:color w:val="000000"/>
          <w:sz w:val="24"/>
          <w:szCs w:val="24"/>
          <w:lang w:eastAsia="en-US"/>
        </w:rPr>
        <w:t>выдавать продукты питания согласно утвержденных</w:t>
      </w:r>
      <w:r>
        <w:rPr>
          <w:color w:val="000000"/>
          <w:sz w:val="24"/>
          <w:szCs w:val="24"/>
          <w:lang w:eastAsia="en-US"/>
        </w:rPr>
        <w:t xml:space="preserve"> основных (организованных) меню.</w:t>
      </w:r>
    </w:p>
    <w:p w:rsidR="003609A2" w:rsidRPr="00274451" w:rsidRDefault="003609A2" w:rsidP="00274451">
      <w:pPr>
        <w:pStyle w:val="a9"/>
        <w:numPr>
          <w:ilvl w:val="0"/>
          <w:numId w:val="8"/>
        </w:numPr>
        <w:autoSpaceDE/>
        <w:autoSpaceDN/>
        <w:jc w:val="both"/>
        <w:rPr>
          <w:color w:val="000000"/>
          <w:sz w:val="24"/>
          <w:szCs w:val="24"/>
          <w:lang w:eastAsia="en-US"/>
        </w:rPr>
      </w:pPr>
      <w:r>
        <w:rPr>
          <w:color w:val="000000"/>
          <w:sz w:val="24"/>
          <w:szCs w:val="24"/>
          <w:lang w:eastAsia="en-US"/>
        </w:rPr>
        <w:t xml:space="preserve">Ответственному за организацию питания Федоровой Т.А. </w:t>
      </w:r>
      <w:r w:rsidRPr="003609A2">
        <w:rPr>
          <w:color w:val="000000"/>
          <w:sz w:val="24"/>
          <w:szCs w:val="24"/>
          <w:lang w:eastAsia="en-US"/>
        </w:rPr>
        <w:t>- следить, чтобы питание детей всех возрастных групп осуществлялось в соответствии с утвержденными о</w:t>
      </w:r>
      <w:r>
        <w:rPr>
          <w:color w:val="000000"/>
          <w:sz w:val="24"/>
          <w:szCs w:val="24"/>
          <w:lang w:eastAsia="en-US"/>
        </w:rPr>
        <w:t>сновными (организованными) меню.</w:t>
      </w:r>
    </w:p>
    <w:p w:rsidR="003609A2" w:rsidRPr="003609A2" w:rsidRDefault="003609A2" w:rsidP="003609A2">
      <w:pPr>
        <w:pStyle w:val="a9"/>
        <w:numPr>
          <w:ilvl w:val="0"/>
          <w:numId w:val="8"/>
        </w:numPr>
        <w:autoSpaceDE/>
        <w:autoSpaceDN/>
        <w:jc w:val="both"/>
        <w:rPr>
          <w:color w:val="000000"/>
          <w:sz w:val="24"/>
          <w:szCs w:val="24"/>
          <w:lang w:eastAsia="en-US"/>
        </w:rPr>
      </w:pPr>
      <w:r w:rsidRPr="003609A2">
        <w:rPr>
          <w:color w:val="000000"/>
          <w:sz w:val="24"/>
          <w:szCs w:val="24"/>
          <w:lang w:eastAsia="en-US"/>
        </w:rPr>
        <w:t xml:space="preserve">Секретарю </w:t>
      </w:r>
      <w:r>
        <w:rPr>
          <w:color w:val="000000"/>
          <w:sz w:val="24"/>
          <w:szCs w:val="24"/>
          <w:lang w:eastAsia="en-US"/>
        </w:rPr>
        <w:t xml:space="preserve">Шамсутдиновой А.Г. </w:t>
      </w:r>
      <w:r w:rsidRPr="003609A2">
        <w:rPr>
          <w:color w:val="000000"/>
          <w:sz w:val="24"/>
          <w:szCs w:val="24"/>
          <w:lang w:eastAsia="en-US"/>
        </w:rPr>
        <w:t xml:space="preserve"> ознакомить с настоящим приказом работников, указанных в нем, под подпись и выдать каждому копии утвержденных основных (организованных) меню.</w:t>
      </w:r>
    </w:p>
    <w:p w:rsidR="003609A2" w:rsidRPr="003609A2" w:rsidRDefault="003609A2" w:rsidP="003609A2">
      <w:pPr>
        <w:pStyle w:val="a9"/>
        <w:numPr>
          <w:ilvl w:val="0"/>
          <w:numId w:val="8"/>
        </w:numPr>
        <w:autoSpaceDE/>
        <w:autoSpaceDN/>
        <w:jc w:val="both"/>
        <w:rPr>
          <w:color w:val="000000"/>
          <w:sz w:val="24"/>
          <w:szCs w:val="24"/>
          <w:lang w:eastAsia="en-US"/>
        </w:rPr>
      </w:pPr>
      <w:r w:rsidRPr="003609A2">
        <w:rPr>
          <w:color w:val="000000"/>
          <w:sz w:val="24"/>
          <w:szCs w:val="24"/>
          <w:lang w:eastAsia="en-US"/>
        </w:rPr>
        <w:t>Контроль исполнения настоящего приказа оставляю за собой.</w:t>
      </w:r>
    </w:p>
    <w:p w:rsidR="00022604" w:rsidRPr="00274451" w:rsidRDefault="00022604" w:rsidP="00274451">
      <w:pPr>
        <w:pStyle w:val="a9"/>
        <w:autoSpaceDE/>
        <w:autoSpaceDN/>
        <w:ind w:left="567"/>
        <w:jc w:val="both"/>
        <w:rPr>
          <w:color w:val="000000"/>
          <w:sz w:val="24"/>
          <w:szCs w:val="24"/>
          <w:lang w:eastAsia="en-US"/>
        </w:rPr>
      </w:pPr>
    </w:p>
    <w:p w:rsidR="00022604" w:rsidRPr="00274451" w:rsidRDefault="00476C43" w:rsidP="000C2419">
      <w:pPr>
        <w:jc w:val="both"/>
        <w:rPr>
          <w:sz w:val="28"/>
          <w:szCs w:val="28"/>
        </w:rPr>
      </w:pPr>
      <w:r>
        <w:rPr>
          <w:sz w:val="28"/>
          <w:szCs w:val="28"/>
        </w:rPr>
        <w:t>Д</w:t>
      </w:r>
      <w:r w:rsidR="000C2419" w:rsidRPr="00D46163">
        <w:rPr>
          <w:sz w:val="28"/>
          <w:szCs w:val="28"/>
        </w:rPr>
        <w:t xml:space="preserve">иректор   </w:t>
      </w:r>
      <w:r w:rsidR="000C2419" w:rsidRPr="00D46163">
        <w:rPr>
          <w:sz w:val="28"/>
          <w:szCs w:val="28"/>
        </w:rPr>
        <w:tab/>
      </w:r>
      <w:r w:rsidR="000C2419" w:rsidRPr="00D46163">
        <w:rPr>
          <w:sz w:val="28"/>
          <w:szCs w:val="28"/>
        </w:rPr>
        <w:tab/>
        <w:t xml:space="preserve">                                      </w:t>
      </w:r>
      <w:r w:rsidR="005C1195">
        <w:rPr>
          <w:sz w:val="28"/>
          <w:szCs w:val="28"/>
        </w:rPr>
        <w:t xml:space="preserve">           </w:t>
      </w:r>
      <w:r w:rsidR="008F100D">
        <w:rPr>
          <w:sz w:val="28"/>
          <w:szCs w:val="28"/>
        </w:rPr>
        <w:t xml:space="preserve">         </w:t>
      </w:r>
      <w:r w:rsidR="008F100D">
        <w:rPr>
          <w:sz w:val="28"/>
          <w:szCs w:val="28"/>
        </w:rPr>
        <w:tab/>
      </w:r>
      <w:r w:rsidR="00944633">
        <w:rPr>
          <w:sz w:val="28"/>
          <w:szCs w:val="28"/>
        </w:rPr>
        <w:t xml:space="preserve">     </w:t>
      </w:r>
      <w:r w:rsidR="002A2203">
        <w:rPr>
          <w:sz w:val="28"/>
          <w:szCs w:val="28"/>
        </w:rPr>
        <w:t xml:space="preserve">        И.П. Банникова</w:t>
      </w:r>
    </w:p>
    <w:p w:rsidR="00274451" w:rsidRDefault="00274451" w:rsidP="000C2419">
      <w:pPr>
        <w:jc w:val="both"/>
        <w:rPr>
          <w:sz w:val="24"/>
          <w:szCs w:val="24"/>
        </w:rPr>
      </w:pPr>
    </w:p>
    <w:p w:rsidR="00022604" w:rsidRDefault="00022604" w:rsidP="000C2419">
      <w:pPr>
        <w:jc w:val="both"/>
        <w:rPr>
          <w:sz w:val="24"/>
          <w:szCs w:val="24"/>
        </w:rPr>
      </w:pPr>
      <w:r w:rsidRPr="00022604">
        <w:rPr>
          <w:sz w:val="24"/>
          <w:szCs w:val="24"/>
        </w:rPr>
        <w:t>Ознакомлен</w:t>
      </w:r>
      <w:r w:rsidR="00274451">
        <w:rPr>
          <w:sz w:val="24"/>
          <w:szCs w:val="24"/>
        </w:rPr>
        <w:t>ы</w:t>
      </w:r>
      <w:r w:rsidRPr="00022604">
        <w:rPr>
          <w:sz w:val="24"/>
          <w:szCs w:val="24"/>
        </w:rPr>
        <w:t xml:space="preserve">:                 </w:t>
      </w:r>
    </w:p>
    <w:p w:rsidR="00022604" w:rsidRDefault="00274451" w:rsidP="000C2419">
      <w:pPr>
        <w:jc w:val="both"/>
        <w:rPr>
          <w:sz w:val="24"/>
          <w:szCs w:val="24"/>
        </w:rPr>
      </w:pPr>
      <w:r>
        <w:rPr>
          <w:sz w:val="24"/>
          <w:szCs w:val="24"/>
        </w:rPr>
        <w:t>Г.М. Уразова</w:t>
      </w:r>
    </w:p>
    <w:p w:rsidR="00274451" w:rsidRDefault="00274451" w:rsidP="000C2419">
      <w:pPr>
        <w:jc w:val="both"/>
        <w:rPr>
          <w:sz w:val="24"/>
          <w:szCs w:val="24"/>
        </w:rPr>
      </w:pPr>
      <w:r>
        <w:rPr>
          <w:sz w:val="24"/>
          <w:szCs w:val="24"/>
        </w:rPr>
        <w:t xml:space="preserve">О.Н. </w:t>
      </w:r>
      <w:proofErr w:type="spellStart"/>
      <w:r>
        <w:rPr>
          <w:sz w:val="24"/>
          <w:szCs w:val="24"/>
        </w:rPr>
        <w:t>Коннова</w:t>
      </w:r>
      <w:proofErr w:type="spellEnd"/>
    </w:p>
    <w:p w:rsidR="00274451" w:rsidRPr="00022604" w:rsidRDefault="00274451" w:rsidP="000C2419">
      <w:pPr>
        <w:jc w:val="both"/>
        <w:rPr>
          <w:sz w:val="24"/>
          <w:szCs w:val="24"/>
        </w:rPr>
      </w:pPr>
      <w:r>
        <w:rPr>
          <w:sz w:val="24"/>
          <w:szCs w:val="24"/>
        </w:rPr>
        <w:t>Т.А. Федорова</w:t>
      </w:r>
    </w:p>
    <w:p w:rsidR="00EE52FA" w:rsidRDefault="00EE52FA" w:rsidP="000C2419">
      <w:pPr>
        <w:jc w:val="both"/>
        <w:rPr>
          <w:sz w:val="28"/>
          <w:szCs w:val="28"/>
        </w:rPr>
      </w:pPr>
      <w:bookmarkStart w:id="1" w:name="_GoBack"/>
      <w:bookmarkEnd w:id="0"/>
      <w:bookmarkEnd w:id="1"/>
    </w:p>
    <w:sectPr w:rsidR="00EE52FA" w:rsidSect="00274451">
      <w:pgSz w:w="11907" w:h="16840"/>
      <w:pgMar w:top="1134" w:right="850" w:bottom="28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759AF"/>
    <w:multiLevelType w:val="singleLevel"/>
    <w:tmpl w:val="907AFFF8"/>
    <w:lvl w:ilvl="0">
      <w:start w:val="5"/>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44901D02"/>
    <w:multiLevelType w:val="hybridMultilevel"/>
    <w:tmpl w:val="344A60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64D45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275C4"/>
    <w:multiLevelType w:val="hybridMultilevel"/>
    <w:tmpl w:val="B3DC8496"/>
    <w:lvl w:ilvl="0" w:tplc="BB66D11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6E347EE5"/>
    <w:multiLevelType w:val="hybridMultilevel"/>
    <w:tmpl w:val="2C28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0F427B"/>
    <w:multiLevelType w:val="singleLevel"/>
    <w:tmpl w:val="5A98F236"/>
    <w:lvl w:ilvl="0">
      <w:start w:val="1"/>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77820285"/>
    <w:multiLevelType w:val="hybridMultilevel"/>
    <w:tmpl w:val="CC0C5BCC"/>
    <w:lvl w:ilvl="0" w:tplc="218E9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5"/>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0"/>
  </w:num>
  <w:num w:numId="4">
    <w:abstractNumId w:val="3"/>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0212"/>
    <w:rsid w:val="0000462A"/>
    <w:rsid w:val="00010F04"/>
    <w:rsid w:val="00014065"/>
    <w:rsid w:val="00022604"/>
    <w:rsid w:val="0003479B"/>
    <w:rsid w:val="00035AC4"/>
    <w:rsid w:val="00036725"/>
    <w:rsid w:val="0004377E"/>
    <w:rsid w:val="000558F2"/>
    <w:rsid w:val="00056B3A"/>
    <w:rsid w:val="000653F2"/>
    <w:rsid w:val="000760FD"/>
    <w:rsid w:val="00096BA4"/>
    <w:rsid w:val="000976C5"/>
    <w:rsid w:val="000A0ABF"/>
    <w:rsid w:val="000A5962"/>
    <w:rsid w:val="000B3B92"/>
    <w:rsid w:val="000C2419"/>
    <w:rsid w:val="000C7D31"/>
    <w:rsid w:val="000D20B2"/>
    <w:rsid w:val="00106A0D"/>
    <w:rsid w:val="00123CFC"/>
    <w:rsid w:val="0014455A"/>
    <w:rsid w:val="001529F8"/>
    <w:rsid w:val="001608CF"/>
    <w:rsid w:val="00165B7F"/>
    <w:rsid w:val="001800CC"/>
    <w:rsid w:val="00181071"/>
    <w:rsid w:val="00182F04"/>
    <w:rsid w:val="001B3FFB"/>
    <w:rsid w:val="001C2808"/>
    <w:rsid w:val="001D4B7F"/>
    <w:rsid w:val="001D4C91"/>
    <w:rsid w:val="001E7455"/>
    <w:rsid w:val="001F2199"/>
    <w:rsid w:val="001F22D9"/>
    <w:rsid w:val="001F6511"/>
    <w:rsid w:val="001F6A18"/>
    <w:rsid w:val="00202C63"/>
    <w:rsid w:val="00222579"/>
    <w:rsid w:val="00222F00"/>
    <w:rsid w:val="00223397"/>
    <w:rsid w:val="00234A58"/>
    <w:rsid w:val="00237F44"/>
    <w:rsid w:val="002467B4"/>
    <w:rsid w:val="002471D7"/>
    <w:rsid w:val="00251FAE"/>
    <w:rsid w:val="002527D7"/>
    <w:rsid w:val="00260E90"/>
    <w:rsid w:val="00264EAD"/>
    <w:rsid w:val="0027109C"/>
    <w:rsid w:val="00271321"/>
    <w:rsid w:val="00274451"/>
    <w:rsid w:val="00274FE6"/>
    <w:rsid w:val="00284D77"/>
    <w:rsid w:val="00294E47"/>
    <w:rsid w:val="002A2203"/>
    <w:rsid w:val="002B27D2"/>
    <w:rsid w:val="002B6C20"/>
    <w:rsid w:val="002F2E0C"/>
    <w:rsid w:val="00304EA7"/>
    <w:rsid w:val="00306BC1"/>
    <w:rsid w:val="003078B9"/>
    <w:rsid w:val="00312A88"/>
    <w:rsid w:val="00327EF3"/>
    <w:rsid w:val="00335234"/>
    <w:rsid w:val="00344DC7"/>
    <w:rsid w:val="00350257"/>
    <w:rsid w:val="00351CFE"/>
    <w:rsid w:val="00356EB0"/>
    <w:rsid w:val="003609A2"/>
    <w:rsid w:val="0036476A"/>
    <w:rsid w:val="0036523D"/>
    <w:rsid w:val="00381DEF"/>
    <w:rsid w:val="00390F32"/>
    <w:rsid w:val="003933F8"/>
    <w:rsid w:val="003941A9"/>
    <w:rsid w:val="003C4E27"/>
    <w:rsid w:val="003C7967"/>
    <w:rsid w:val="003E196D"/>
    <w:rsid w:val="003F3924"/>
    <w:rsid w:val="003F5736"/>
    <w:rsid w:val="003F69CE"/>
    <w:rsid w:val="00407B26"/>
    <w:rsid w:val="00407C29"/>
    <w:rsid w:val="004106A3"/>
    <w:rsid w:val="00422A67"/>
    <w:rsid w:val="00451235"/>
    <w:rsid w:val="0045267E"/>
    <w:rsid w:val="004561B4"/>
    <w:rsid w:val="00456C45"/>
    <w:rsid w:val="00460ED5"/>
    <w:rsid w:val="004679F4"/>
    <w:rsid w:val="00476C43"/>
    <w:rsid w:val="00480B82"/>
    <w:rsid w:val="00493337"/>
    <w:rsid w:val="00493FB1"/>
    <w:rsid w:val="00494017"/>
    <w:rsid w:val="004940D6"/>
    <w:rsid w:val="004A610A"/>
    <w:rsid w:val="004B59DD"/>
    <w:rsid w:val="004C1505"/>
    <w:rsid w:val="004C35B9"/>
    <w:rsid w:val="004C4B60"/>
    <w:rsid w:val="004C6555"/>
    <w:rsid w:val="004D1B92"/>
    <w:rsid w:val="004E3937"/>
    <w:rsid w:val="004E5C10"/>
    <w:rsid w:val="004E7FAE"/>
    <w:rsid w:val="00510D86"/>
    <w:rsid w:val="00523E89"/>
    <w:rsid w:val="005323A9"/>
    <w:rsid w:val="00543B22"/>
    <w:rsid w:val="005462F0"/>
    <w:rsid w:val="00555B87"/>
    <w:rsid w:val="00555CA7"/>
    <w:rsid w:val="00585D94"/>
    <w:rsid w:val="005870D7"/>
    <w:rsid w:val="00591AD2"/>
    <w:rsid w:val="005C1195"/>
    <w:rsid w:val="005C7D2F"/>
    <w:rsid w:val="005D3C45"/>
    <w:rsid w:val="005E1E25"/>
    <w:rsid w:val="005E52C1"/>
    <w:rsid w:val="005F4ACD"/>
    <w:rsid w:val="006049A4"/>
    <w:rsid w:val="00620326"/>
    <w:rsid w:val="00622366"/>
    <w:rsid w:val="006370D3"/>
    <w:rsid w:val="0065520A"/>
    <w:rsid w:val="00664914"/>
    <w:rsid w:val="00686730"/>
    <w:rsid w:val="00687CE0"/>
    <w:rsid w:val="006B14FB"/>
    <w:rsid w:val="006B5D8F"/>
    <w:rsid w:val="006C023A"/>
    <w:rsid w:val="006D2D79"/>
    <w:rsid w:val="006F338B"/>
    <w:rsid w:val="00700BF6"/>
    <w:rsid w:val="00712F85"/>
    <w:rsid w:val="007205ED"/>
    <w:rsid w:val="007320DE"/>
    <w:rsid w:val="00735145"/>
    <w:rsid w:val="00752A07"/>
    <w:rsid w:val="00755C99"/>
    <w:rsid w:val="00764B5F"/>
    <w:rsid w:val="0077390C"/>
    <w:rsid w:val="007860BC"/>
    <w:rsid w:val="00795D30"/>
    <w:rsid w:val="007A0B48"/>
    <w:rsid w:val="007D02F5"/>
    <w:rsid w:val="007D16AA"/>
    <w:rsid w:val="007E68FD"/>
    <w:rsid w:val="007F23AC"/>
    <w:rsid w:val="00801D0E"/>
    <w:rsid w:val="008146F0"/>
    <w:rsid w:val="00814860"/>
    <w:rsid w:val="00816138"/>
    <w:rsid w:val="008204C8"/>
    <w:rsid w:val="0083304B"/>
    <w:rsid w:val="00842176"/>
    <w:rsid w:val="00847CCB"/>
    <w:rsid w:val="00851D32"/>
    <w:rsid w:val="008723CF"/>
    <w:rsid w:val="008A4389"/>
    <w:rsid w:val="008B4B78"/>
    <w:rsid w:val="008C0586"/>
    <w:rsid w:val="008C2682"/>
    <w:rsid w:val="008D1CD7"/>
    <w:rsid w:val="008F01FC"/>
    <w:rsid w:val="008F100D"/>
    <w:rsid w:val="00903A55"/>
    <w:rsid w:val="00906997"/>
    <w:rsid w:val="00915F6A"/>
    <w:rsid w:val="0091695B"/>
    <w:rsid w:val="009250ED"/>
    <w:rsid w:val="00944633"/>
    <w:rsid w:val="009565F1"/>
    <w:rsid w:val="0097132A"/>
    <w:rsid w:val="00980F95"/>
    <w:rsid w:val="00987C6E"/>
    <w:rsid w:val="0099187E"/>
    <w:rsid w:val="009A1239"/>
    <w:rsid w:val="009D4492"/>
    <w:rsid w:val="009E03FD"/>
    <w:rsid w:val="009E1BCB"/>
    <w:rsid w:val="009F5E11"/>
    <w:rsid w:val="00A33122"/>
    <w:rsid w:val="00A339FD"/>
    <w:rsid w:val="00A37CFC"/>
    <w:rsid w:val="00A47A06"/>
    <w:rsid w:val="00A61DA4"/>
    <w:rsid w:val="00A656C5"/>
    <w:rsid w:val="00A67DC1"/>
    <w:rsid w:val="00A70197"/>
    <w:rsid w:val="00A80960"/>
    <w:rsid w:val="00AA1864"/>
    <w:rsid w:val="00AA7E4C"/>
    <w:rsid w:val="00AC1CEC"/>
    <w:rsid w:val="00AC5709"/>
    <w:rsid w:val="00B174D9"/>
    <w:rsid w:val="00B20FDE"/>
    <w:rsid w:val="00B25506"/>
    <w:rsid w:val="00B310B9"/>
    <w:rsid w:val="00B32121"/>
    <w:rsid w:val="00B322C9"/>
    <w:rsid w:val="00B33626"/>
    <w:rsid w:val="00B36D6B"/>
    <w:rsid w:val="00B4579C"/>
    <w:rsid w:val="00B47E32"/>
    <w:rsid w:val="00B5475C"/>
    <w:rsid w:val="00B56796"/>
    <w:rsid w:val="00B64379"/>
    <w:rsid w:val="00B64920"/>
    <w:rsid w:val="00B772E7"/>
    <w:rsid w:val="00B80EE0"/>
    <w:rsid w:val="00BA196B"/>
    <w:rsid w:val="00BC2D05"/>
    <w:rsid w:val="00BC43CC"/>
    <w:rsid w:val="00BC7DA4"/>
    <w:rsid w:val="00BE5392"/>
    <w:rsid w:val="00BF7624"/>
    <w:rsid w:val="00C01592"/>
    <w:rsid w:val="00C3254B"/>
    <w:rsid w:val="00C42FEB"/>
    <w:rsid w:val="00C55727"/>
    <w:rsid w:val="00C62CBB"/>
    <w:rsid w:val="00C635EC"/>
    <w:rsid w:val="00C641FF"/>
    <w:rsid w:val="00C70AD0"/>
    <w:rsid w:val="00C8219E"/>
    <w:rsid w:val="00C87923"/>
    <w:rsid w:val="00C9130E"/>
    <w:rsid w:val="00C9141F"/>
    <w:rsid w:val="00C92AA6"/>
    <w:rsid w:val="00C94080"/>
    <w:rsid w:val="00CA49AC"/>
    <w:rsid w:val="00CA6270"/>
    <w:rsid w:val="00CF1675"/>
    <w:rsid w:val="00CF529A"/>
    <w:rsid w:val="00D07BA1"/>
    <w:rsid w:val="00D15E9F"/>
    <w:rsid w:val="00D172CB"/>
    <w:rsid w:val="00D37E4C"/>
    <w:rsid w:val="00D4505E"/>
    <w:rsid w:val="00D46163"/>
    <w:rsid w:val="00D51AA2"/>
    <w:rsid w:val="00D56C47"/>
    <w:rsid w:val="00D64B1A"/>
    <w:rsid w:val="00D72F8E"/>
    <w:rsid w:val="00D767FB"/>
    <w:rsid w:val="00D800E4"/>
    <w:rsid w:val="00D9303F"/>
    <w:rsid w:val="00DA4DDC"/>
    <w:rsid w:val="00DC1333"/>
    <w:rsid w:val="00DC231F"/>
    <w:rsid w:val="00DC7E85"/>
    <w:rsid w:val="00DD059B"/>
    <w:rsid w:val="00DE2CFB"/>
    <w:rsid w:val="00DE5588"/>
    <w:rsid w:val="00E026B8"/>
    <w:rsid w:val="00E11889"/>
    <w:rsid w:val="00E126A8"/>
    <w:rsid w:val="00E15A60"/>
    <w:rsid w:val="00E205EF"/>
    <w:rsid w:val="00E24BEB"/>
    <w:rsid w:val="00E337AE"/>
    <w:rsid w:val="00E42F26"/>
    <w:rsid w:val="00E4627D"/>
    <w:rsid w:val="00E54638"/>
    <w:rsid w:val="00E6473F"/>
    <w:rsid w:val="00E70880"/>
    <w:rsid w:val="00E725F9"/>
    <w:rsid w:val="00E729B3"/>
    <w:rsid w:val="00E76192"/>
    <w:rsid w:val="00EA1D6F"/>
    <w:rsid w:val="00EA6141"/>
    <w:rsid w:val="00EB1E23"/>
    <w:rsid w:val="00EB42F3"/>
    <w:rsid w:val="00EC00C1"/>
    <w:rsid w:val="00EC1CEA"/>
    <w:rsid w:val="00EC54D4"/>
    <w:rsid w:val="00ED2AC9"/>
    <w:rsid w:val="00ED2B48"/>
    <w:rsid w:val="00ED38FD"/>
    <w:rsid w:val="00ED566A"/>
    <w:rsid w:val="00EE52FA"/>
    <w:rsid w:val="00EF19C4"/>
    <w:rsid w:val="00EF2FC5"/>
    <w:rsid w:val="00F04F18"/>
    <w:rsid w:val="00F05728"/>
    <w:rsid w:val="00F06906"/>
    <w:rsid w:val="00F071CA"/>
    <w:rsid w:val="00F072B9"/>
    <w:rsid w:val="00F11167"/>
    <w:rsid w:val="00F16C5B"/>
    <w:rsid w:val="00F27D45"/>
    <w:rsid w:val="00F308B6"/>
    <w:rsid w:val="00F33FAE"/>
    <w:rsid w:val="00F45327"/>
    <w:rsid w:val="00F5213E"/>
    <w:rsid w:val="00F61497"/>
    <w:rsid w:val="00F7390A"/>
    <w:rsid w:val="00F77006"/>
    <w:rsid w:val="00F80111"/>
    <w:rsid w:val="00F83A78"/>
    <w:rsid w:val="00F853B5"/>
    <w:rsid w:val="00F93C89"/>
    <w:rsid w:val="00F97814"/>
    <w:rsid w:val="00FA255D"/>
    <w:rsid w:val="00FA5043"/>
    <w:rsid w:val="00FB0F34"/>
    <w:rsid w:val="00FB62BA"/>
    <w:rsid w:val="00FC03F4"/>
    <w:rsid w:val="00FE38B9"/>
    <w:rsid w:val="00FE601A"/>
    <w:rsid w:val="00FE67D2"/>
    <w:rsid w:val="00FE7420"/>
    <w:rsid w:val="00FE7E3C"/>
    <w:rsid w:val="00FF4E3C"/>
    <w:rsid w:val="00FF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A1DFB"/>
  <w15:docId w15:val="{8E6673C9-BA76-4136-815A-B03A6B59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4B"/>
    <w:pPr>
      <w:autoSpaceDE w:val="0"/>
      <w:autoSpaceDN w:val="0"/>
    </w:pPr>
  </w:style>
  <w:style w:type="paragraph" w:styleId="1">
    <w:name w:val="heading 1"/>
    <w:basedOn w:val="a"/>
    <w:next w:val="a"/>
    <w:link w:val="10"/>
    <w:qFormat/>
    <w:rsid w:val="00D07BA1"/>
    <w:pPr>
      <w:keepNext/>
      <w:autoSpaceDE/>
      <w:autoSpaceDN/>
      <w:outlineLvl w:val="0"/>
    </w:pPr>
    <w:rPr>
      <w:sz w:val="28"/>
    </w:rPr>
  </w:style>
  <w:style w:type="paragraph" w:styleId="2">
    <w:name w:val="heading 2"/>
    <w:basedOn w:val="a"/>
    <w:next w:val="a"/>
    <w:link w:val="20"/>
    <w:unhideWhenUsed/>
    <w:qFormat/>
    <w:rsid w:val="00D07BA1"/>
    <w:pPr>
      <w:keepNext/>
      <w:autoSpaceDE/>
      <w:autoSpaceDN/>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03479B"/>
    <w:pPr>
      <w:widowControl w:val="0"/>
      <w:autoSpaceDE w:val="0"/>
      <w:autoSpaceDN w:val="0"/>
      <w:adjustRightInd w:val="0"/>
    </w:pPr>
    <w:rPr>
      <w:sz w:val="24"/>
      <w:szCs w:val="24"/>
    </w:rPr>
  </w:style>
  <w:style w:type="character" w:styleId="a4">
    <w:name w:val="Hyperlink"/>
    <w:basedOn w:val="a0"/>
    <w:uiPriority w:val="99"/>
    <w:rsid w:val="00C3254B"/>
    <w:rPr>
      <w:color w:val="0000FF"/>
      <w:u w:val="single"/>
    </w:rPr>
  </w:style>
  <w:style w:type="paragraph" w:customStyle="1" w:styleId="a5">
    <w:name w:val="Знак"/>
    <w:basedOn w:val="a"/>
    <w:uiPriority w:val="99"/>
    <w:rsid w:val="00C3254B"/>
    <w:pPr>
      <w:autoSpaceDE/>
      <w:autoSpaceDN/>
      <w:spacing w:after="160" w:line="240" w:lineRule="exact"/>
    </w:pPr>
    <w:rPr>
      <w:rFonts w:ascii="Verdana" w:hAnsi="Verdana" w:cs="Verdana"/>
      <w:lang w:val="en-US" w:eastAsia="en-US"/>
    </w:rPr>
  </w:style>
  <w:style w:type="table" w:styleId="a6">
    <w:name w:val="Table Grid"/>
    <w:basedOn w:val="a1"/>
    <w:uiPriority w:val="39"/>
    <w:rsid w:val="00E126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729B3"/>
    <w:rPr>
      <w:rFonts w:ascii="Tahoma" w:hAnsi="Tahoma" w:cs="Tahoma"/>
      <w:sz w:val="16"/>
      <w:szCs w:val="16"/>
    </w:rPr>
  </w:style>
  <w:style w:type="character" w:customStyle="1" w:styleId="a8">
    <w:name w:val="Текст выноски Знак"/>
    <w:basedOn w:val="a0"/>
    <w:link w:val="a7"/>
    <w:uiPriority w:val="99"/>
    <w:semiHidden/>
    <w:rsid w:val="00E729B3"/>
    <w:rPr>
      <w:rFonts w:ascii="Tahoma" w:hAnsi="Tahoma" w:cs="Tahoma"/>
      <w:sz w:val="16"/>
      <w:szCs w:val="16"/>
    </w:rPr>
  </w:style>
  <w:style w:type="character" w:customStyle="1" w:styleId="10">
    <w:name w:val="Заголовок 1 Знак"/>
    <w:basedOn w:val="a0"/>
    <w:link w:val="1"/>
    <w:rsid w:val="00D07BA1"/>
    <w:rPr>
      <w:sz w:val="28"/>
    </w:rPr>
  </w:style>
  <w:style w:type="character" w:customStyle="1" w:styleId="20">
    <w:name w:val="Заголовок 2 Знак"/>
    <w:basedOn w:val="a0"/>
    <w:link w:val="2"/>
    <w:rsid w:val="00D07BA1"/>
    <w:rPr>
      <w:sz w:val="28"/>
    </w:rPr>
  </w:style>
  <w:style w:type="table" w:customStyle="1" w:styleId="11">
    <w:name w:val="Сетка таблицы1"/>
    <w:basedOn w:val="a1"/>
    <w:next w:val="a6"/>
    <w:uiPriority w:val="59"/>
    <w:rsid w:val="00EF2FC5"/>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23CFC"/>
    <w:pPr>
      <w:ind w:left="720"/>
      <w:contextualSpacing/>
    </w:pPr>
  </w:style>
  <w:style w:type="character" w:styleId="aa">
    <w:name w:val="Strong"/>
    <w:basedOn w:val="a0"/>
    <w:uiPriority w:val="22"/>
    <w:qFormat/>
    <w:rsid w:val="00D46163"/>
    <w:rPr>
      <w:b/>
      <w:bCs/>
    </w:rPr>
  </w:style>
  <w:style w:type="paragraph" w:styleId="ab">
    <w:name w:val="Title"/>
    <w:basedOn w:val="a"/>
    <w:link w:val="ac"/>
    <w:qFormat/>
    <w:rsid w:val="005C1195"/>
    <w:pPr>
      <w:autoSpaceDE/>
      <w:autoSpaceDN/>
      <w:jc w:val="center"/>
    </w:pPr>
    <w:rPr>
      <w:sz w:val="28"/>
      <w:szCs w:val="24"/>
    </w:rPr>
  </w:style>
  <w:style w:type="character" w:customStyle="1" w:styleId="ac">
    <w:name w:val="Заголовок Знак"/>
    <w:basedOn w:val="a0"/>
    <w:link w:val="ab"/>
    <w:rsid w:val="005C1195"/>
    <w:rPr>
      <w:sz w:val="28"/>
      <w:szCs w:val="24"/>
    </w:rPr>
  </w:style>
  <w:style w:type="paragraph" w:styleId="ad">
    <w:name w:val="No Spacing"/>
    <w:uiPriority w:val="1"/>
    <w:qFormat/>
    <w:rsid w:val="00C62CBB"/>
    <w:rPr>
      <w:rFonts w:ascii="Calibri" w:eastAsia="Calibri" w:hAnsi="Calibri"/>
      <w:sz w:val="22"/>
      <w:szCs w:val="22"/>
      <w:lang w:eastAsia="en-US"/>
    </w:rPr>
  </w:style>
  <w:style w:type="paragraph" w:styleId="ae">
    <w:name w:val="Normal (Web)"/>
    <w:aliases w:val="Обычный (Web) Знак Знак,Обычный (Web) Знак,Обычный (Web),Обычный (веб) Знак1,Обычный (веб) Знак Знак,Обычный (веб) Знак Знак Знак,Обычный (веб) Знак Знак Знак Знак Знак,Обычный (веб)24 Знак Знак,Знак Зна"/>
    <w:basedOn w:val="a"/>
    <w:link w:val="af"/>
    <w:uiPriority w:val="99"/>
    <w:qFormat/>
    <w:rsid w:val="0099187E"/>
    <w:pPr>
      <w:autoSpaceDE/>
      <w:autoSpaceDN/>
      <w:spacing w:before="100" w:beforeAutospacing="1" w:after="100" w:afterAutospacing="1"/>
    </w:pPr>
    <w:rPr>
      <w:sz w:val="24"/>
      <w:szCs w:val="24"/>
      <w:lang w:eastAsia="en-US"/>
    </w:rPr>
  </w:style>
  <w:style w:type="character" w:customStyle="1" w:styleId="af">
    <w:name w:val="Обычный (веб) Знак"/>
    <w:aliases w:val="Обычный (Web) Знак Знак Знак,Обычный (Web) Знак Знак1,Обычный (Web) Знак1,Обычный (веб) Знак1 Знак,Обычный (веб) Знак Знак Знак1,Обычный (веб) Знак Знак Знак Знак,Обычный (веб) Знак Знак Знак Знак Знак Знак,Знак Зна Знак"/>
    <w:link w:val="ae"/>
    <w:uiPriority w:val="99"/>
    <w:locked/>
    <w:rsid w:val="0099187E"/>
    <w:rPr>
      <w:sz w:val="24"/>
      <w:szCs w:val="24"/>
      <w:lang w:eastAsia="en-US"/>
    </w:rPr>
  </w:style>
  <w:style w:type="table" w:customStyle="1" w:styleId="TableNormal">
    <w:name w:val="Table Normal"/>
    <w:rsid w:val="00E337AE"/>
    <w:pPr>
      <w:widowControl w:val="0"/>
    </w:pPr>
    <w:rPr>
      <w:rFonts w:ascii="Calibri" w:hAnsi="Calibri"/>
      <w:color w:val="00000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4778">
      <w:bodyDiv w:val="1"/>
      <w:marLeft w:val="0"/>
      <w:marRight w:val="0"/>
      <w:marTop w:val="0"/>
      <w:marBottom w:val="0"/>
      <w:divBdr>
        <w:top w:val="none" w:sz="0" w:space="0" w:color="auto"/>
        <w:left w:val="none" w:sz="0" w:space="0" w:color="auto"/>
        <w:bottom w:val="none" w:sz="0" w:space="0" w:color="auto"/>
        <w:right w:val="none" w:sz="0" w:space="0" w:color="auto"/>
      </w:divBdr>
    </w:div>
    <w:div w:id="568922922">
      <w:bodyDiv w:val="1"/>
      <w:marLeft w:val="0"/>
      <w:marRight w:val="0"/>
      <w:marTop w:val="0"/>
      <w:marBottom w:val="0"/>
      <w:divBdr>
        <w:top w:val="none" w:sz="0" w:space="0" w:color="auto"/>
        <w:left w:val="none" w:sz="0" w:space="0" w:color="auto"/>
        <w:bottom w:val="none" w:sz="0" w:space="0" w:color="auto"/>
        <w:right w:val="none" w:sz="0" w:space="0" w:color="auto"/>
      </w:divBdr>
    </w:div>
    <w:div w:id="891505756">
      <w:bodyDiv w:val="1"/>
      <w:marLeft w:val="0"/>
      <w:marRight w:val="0"/>
      <w:marTop w:val="0"/>
      <w:marBottom w:val="0"/>
      <w:divBdr>
        <w:top w:val="none" w:sz="0" w:space="0" w:color="auto"/>
        <w:left w:val="none" w:sz="0" w:space="0" w:color="auto"/>
        <w:bottom w:val="none" w:sz="0" w:space="0" w:color="auto"/>
        <w:right w:val="none" w:sz="0" w:space="0" w:color="auto"/>
      </w:divBdr>
    </w:div>
    <w:div w:id="1256943335">
      <w:bodyDiv w:val="1"/>
      <w:marLeft w:val="0"/>
      <w:marRight w:val="0"/>
      <w:marTop w:val="0"/>
      <w:marBottom w:val="0"/>
      <w:divBdr>
        <w:top w:val="none" w:sz="0" w:space="0" w:color="auto"/>
        <w:left w:val="none" w:sz="0" w:space="0" w:color="auto"/>
        <w:bottom w:val="none" w:sz="0" w:space="0" w:color="auto"/>
        <w:right w:val="none" w:sz="0" w:space="0" w:color="auto"/>
      </w:divBdr>
    </w:div>
    <w:div w:id="1365448912">
      <w:bodyDiv w:val="1"/>
      <w:marLeft w:val="0"/>
      <w:marRight w:val="0"/>
      <w:marTop w:val="0"/>
      <w:marBottom w:val="0"/>
      <w:divBdr>
        <w:top w:val="none" w:sz="0" w:space="0" w:color="auto"/>
        <w:left w:val="none" w:sz="0" w:space="0" w:color="auto"/>
        <w:bottom w:val="none" w:sz="0" w:space="0" w:color="auto"/>
        <w:right w:val="none" w:sz="0" w:space="0" w:color="auto"/>
      </w:divBdr>
    </w:div>
    <w:div w:id="1633056215">
      <w:bodyDiv w:val="1"/>
      <w:marLeft w:val="0"/>
      <w:marRight w:val="0"/>
      <w:marTop w:val="0"/>
      <w:marBottom w:val="0"/>
      <w:divBdr>
        <w:top w:val="none" w:sz="0" w:space="0" w:color="auto"/>
        <w:left w:val="none" w:sz="0" w:space="0" w:color="auto"/>
        <w:bottom w:val="none" w:sz="0" w:space="0" w:color="auto"/>
        <w:right w:val="none" w:sz="0" w:space="0" w:color="auto"/>
      </w:divBdr>
    </w:div>
    <w:div w:id="1937790369">
      <w:bodyDiv w:val="1"/>
      <w:marLeft w:val="0"/>
      <w:marRight w:val="0"/>
      <w:marTop w:val="0"/>
      <w:marBottom w:val="0"/>
      <w:divBdr>
        <w:top w:val="none" w:sz="0" w:space="0" w:color="auto"/>
        <w:left w:val="none" w:sz="0" w:space="0" w:color="auto"/>
        <w:bottom w:val="none" w:sz="0" w:space="0" w:color="auto"/>
        <w:right w:val="none" w:sz="0" w:space="0" w:color="auto"/>
      </w:divBdr>
    </w:div>
    <w:div w:id="20042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0192-96B5-4BCF-8B40-D5A08122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Компания пользователя</Company>
  <LinksUpToDate>false</LinksUpToDate>
  <CharactersWithSpaces>2067</CharactersWithSpaces>
  <SharedDoc>false</SharedDoc>
  <HLinks>
    <vt:vector size="18" baseType="variant">
      <vt:variant>
        <vt:i4>6094892</vt:i4>
      </vt:variant>
      <vt:variant>
        <vt:i4>6</vt:i4>
      </vt:variant>
      <vt:variant>
        <vt:i4>0</vt:i4>
      </vt:variant>
      <vt:variant>
        <vt:i4>5</vt:i4>
      </vt:variant>
      <vt:variant>
        <vt:lpwstr>mailto:ttm@obraz-orenburg.ru</vt:lpwstr>
      </vt:variant>
      <vt:variant>
        <vt:lpwstr/>
      </vt:variant>
      <vt:variant>
        <vt:i4>3211336</vt:i4>
      </vt:variant>
      <vt:variant>
        <vt:i4>3</vt:i4>
      </vt:variant>
      <vt:variant>
        <vt:i4>0</vt:i4>
      </vt:variant>
      <vt:variant>
        <vt:i4>5</vt:i4>
      </vt:variant>
      <vt:variant>
        <vt:lpwstr>mailto:minobr@mail.orb.ru</vt:lpwstr>
      </vt:variant>
      <vt:variant>
        <vt:lpwstr/>
      </vt:variant>
      <vt:variant>
        <vt:i4>1114221</vt:i4>
      </vt:variant>
      <vt:variant>
        <vt:i4>0</vt:i4>
      </vt:variant>
      <vt:variant>
        <vt:i4>0</vt:i4>
      </vt:variant>
      <vt:variant>
        <vt:i4>5</vt:i4>
      </vt:variant>
      <vt:variant>
        <vt:lpwstr>mailto:minobr@obraz-orenburg.ru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157</cp:revision>
  <cp:lastPrinted>2025-01-15T06:58:00Z</cp:lastPrinted>
  <dcterms:created xsi:type="dcterms:W3CDTF">2021-03-03T11:21:00Z</dcterms:created>
  <dcterms:modified xsi:type="dcterms:W3CDTF">2025-03-20T10:11:00Z</dcterms:modified>
</cp:coreProperties>
</file>